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6E27" w:rsidRPr="00186E27" w:rsidRDefault="00186E27" w:rsidP="00186E27">
      <w:pPr>
        <w:spacing w:after="0" w:line="240" w:lineRule="auto"/>
        <w:rPr>
          <w:rFonts w:eastAsia="Calibri" w:cstheme="minorHAnsi"/>
          <w:sz w:val="20"/>
          <w:szCs w:val="20"/>
        </w:rPr>
      </w:pPr>
      <w:r w:rsidRPr="00186E27">
        <w:rPr>
          <w:rFonts w:eastAsia="Calibri" w:cstheme="minorHAnsi"/>
          <w:sz w:val="20"/>
          <w:szCs w:val="20"/>
        </w:rPr>
        <w:t>……………..……………………………..</w:t>
      </w:r>
    </w:p>
    <w:p w:rsidR="00186E27" w:rsidRPr="00186E27" w:rsidRDefault="00186E27" w:rsidP="00186E27">
      <w:pPr>
        <w:spacing w:after="0" w:line="240" w:lineRule="auto"/>
        <w:rPr>
          <w:rFonts w:eastAsia="Calibri" w:cstheme="minorHAnsi"/>
          <w:sz w:val="20"/>
          <w:szCs w:val="20"/>
        </w:rPr>
      </w:pPr>
      <w:r w:rsidRPr="00186E27">
        <w:rPr>
          <w:rFonts w:eastAsia="Calibri" w:cstheme="minorHAnsi"/>
          <w:sz w:val="20"/>
          <w:szCs w:val="20"/>
        </w:rPr>
        <w:t xml:space="preserve">pieczęć podmiotu </w:t>
      </w:r>
      <w:bookmarkStart w:id="0" w:name="_Hlk108005887"/>
      <w:r w:rsidRPr="00186E27">
        <w:rPr>
          <w:rFonts w:eastAsia="Calibri" w:cstheme="minorHAnsi"/>
          <w:sz w:val="20"/>
          <w:szCs w:val="20"/>
        </w:rPr>
        <w:t>udostępniającego zasoby</w:t>
      </w:r>
      <w:bookmarkEnd w:id="0"/>
    </w:p>
    <w:p w:rsidR="00186E27" w:rsidRPr="00186E27" w:rsidRDefault="00186E27" w:rsidP="00186E27">
      <w:pPr>
        <w:spacing w:before="240" w:after="240" w:line="240" w:lineRule="auto"/>
        <w:jc w:val="center"/>
        <w:rPr>
          <w:rFonts w:cstheme="minorHAnsi"/>
          <w:sz w:val="18"/>
          <w:szCs w:val="18"/>
          <w:u w:val="single"/>
        </w:rPr>
      </w:pPr>
      <w:r w:rsidRPr="00186E27">
        <w:rPr>
          <w:rFonts w:eastAsia="Times New Roman" w:cstheme="minorHAnsi"/>
          <w:b/>
          <w:iCs/>
          <w:sz w:val="24"/>
          <w:szCs w:val="24"/>
        </w:rPr>
        <w:t>OŚWIADCZENIA PODMIOTU UDOSTĘPNIAJĄCEGO ZASOBY DOTYCZĄCE PRZESŁANEK WYKLUCZENIA Z ART. 5k ROZPORZĄDZENIA 833/2014 ORAZ ART. 7 UST. 1 USTAWY O SZCZEGÓLNYCH ROZWIĄZANIACH W ZAKRESIE PRZECIWDZIAŁANIA WSPIERANIU AGRESJI  NA UKRAINĘ ORAZ SŁUŻĄCYCH OCHRONIE BEZPIECZEŃSTWA NARODOWEGO, SKŁADANE NA PODSTAWIE ART. 125 UST. 5 USTAWY PZP</w:t>
      </w:r>
    </w:p>
    <w:p w:rsidR="00186E27" w:rsidRPr="00186E27" w:rsidRDefault="00186E27" w:rsidP="00186E27">
      <w:pPr>
        <w:spacing w:before="120" w:after="120" w:line="240" w:lineRule="auto"/>
        <w:jc w:val="center"/>
        <w:rPr>
          <w:rFonts w:eastAsia="Calibri" w:cstheme="minorHAnsi"/>
          <w:sz w:val="24"/>
          <w:szCs w:val="24"/>
        </w:rPr>
      </w:pPr>
      <w:r w:rsidRPr="00186E27">
        <w:rPr>
          <w:rFonts w:eastAsia="Calibri" w:cstheme="minorHAnsi"/>
          <w:sz w:val="24"/>
          <w:szCs w:val="24"/>
        </w:rPr>
        <w:t>do postępowania w sprawie udzielenia zamówienia publicznego pn.:</w:t>
      </w:r>
    </w:p>
    <w:p w:rsidR="00186E27" w:rsidRPr="00186E27" w:rsidRDefault="00186E27" w:rsidP="00186E27">
      <w:pPr>
        <w:spacing w:before="120" w:after="120" w:line="240" w:lineRule="auto"/>
        <w:jc w:val="center"/>
        <w:rPr>
          <w:rFonts w:ascii="Calibri" w:eastAsia="Times New Roman" w:hAnsi="Calibri" w:cs="Calibri"/>
          <w:b/>
          <w:i/>
          <w:spacing w:val="-4"/>
          <w:lang w:eastAsia="pl-PL"/>
        </w:rPr>
      </w:pPr>
      <w:r w:rsidRPr="00D97356">
        <w:rPr>
          <w:rFonts w:ascii="Calibri" w:eastAsia="Times New Roman" w:hAnsi="Calibri" w:cs="Calibri"/>
          <w:b/>
          <w:i/>
          <w:spacing w:val="-4"/>
          <w:lang w:eastAsia="pl-PL"/>
        </w:rPr>
        <w:t>„</w:t>
      </w:r>
      <w:r w:rsidR="00D7536D" w:rsidRPr="00D7536D">
        <w:rPr>
          <w:rFonts w:ascii="Calibri" w:eastAsia="Times New Roman" w:hAnsi="Calibri" w:cs="Calibri"/>
          <w:b/>
          <w:i/>
          <w:spacing w:val="-4"/>
          <w:lang w:eastAsia="pl-PL"/>
        </w:rPr>
        <w:t xml:space="preserve">Odbiór i zagospodarowanie odpadów komunalnych z nieruchomości zamieszkałych położonych na terenie Gminy </w:t>
      </w:r>
      <w:r w:rsidR="00173C5E">
        <w:rPr>
          <w:rFonts w:ascii="Calibri" w:eastAsia="Times New Roman" w:hAnsi="Calibri" w:cs="Calibri"/>
          <w:b/>
          <w:i/>
          <w:spacing w:val="-4"/>
          <w:lang w:eastAsia="pl-PL"/>
        </w:rPr>
        <w:t>Niemcza</w:t>
      </w:r>
      <w:r w:rsidR="00011D4E">
        <w:rPr>
          <w:rFonts w:ascii="Calibri" w:eastAsia="Times New Roman" w:hAnsi="Calibri" w:cs="Calibri"/>
          <w:b/>
          <w:i/>
          <w:spacing w:val="-4"/>
          <w:lang w:eastAsia="pl-PL"/>
        </w:rPr>
        <w:t>”</w:t>
      </w:r>
    </w:p>
    <w:p w:rsidR="00186E27" w:rsidRPr="00186E27" w:rsidRDefault="00186E27" w:rsidP="00186E27">
      <w:pPr>
        <w:pStyle w:val="Akapitzlist"/>
        <w:numPr>
          <w:ilvl w:val="0"/>
          <w:numId w:val="2"/>
        </w:numPr>
        <w:spacing w:before="120" w:after="120" w:line="240" w:lineRule="auto"/>
        <w:ind w:left="284" w:hanging="284"/>
        <w:contextualSpacing w:val="0"/>
        <w:jc w:val="both"/>
        <w:rPr>
          <w:rFonts w:cstheme="minorHAnsi"/>
          <w:b/>
          <w:sz w:val="24"/>
          <w:szCs w:val="24"/>
        </w:rPr>
      </w:pPr>
      <w:r w:rsidRPr="00186E27">
        <w:rPr>
          <w:rFonts w:cstheme="minorHAnsi"/>
          <w:b/>
          <w:sz w:val="24"/>
          <w:szCs w:val="24"/>
        </w:rPr>
        <w:t>OŚWIADCZENIA DOTYCZĄCE PODMIOTU UDOSTĘPNIAJĄCEGO ZASOBY</w:t>
      </w:r>
    </w:p>
    <w:p w:rsidR="00186E27" w:rsidRPr="00186E27" w:rsidRDefault="00186E27" w:rsidP="00186E27">
      <w:pPr>
        <w:pStyle w:val="Akapitzlist"/>
        <w:numPr>
          <w:ilvl w:val="0"/>
          <w:numId w:val="3"/>
        </w:numPr>
        <w:spacing w:after="0" w:line="240" w:lineRule="auto"/>
        <w:ind w:left="284" w:hanging="284"/>
        <w:jc w:val="both"/>
        <w:rPr>
          <w:rFonts w:eastAsia="Calibri" w:cstheme="minorHAnsi"/>
          <w:b/>
          <w:bCs/>
          <w:sz w:val="24"/>
          <w:szCs w:val="24"/>
        </w:rPr>
      </w:pPr>
      <w:r w:rsidRPr="00186E27">
        <w:rPr>
          <w:rFonts w:eastAsia="Calibri" w:cstheme="minorHAnsi"/>
          <w:sz w:val="24"/>
          <w:szCs w:val="24"/>
        </w:rPr>
        <w:t>Oświadczam, że nie zachodzą w stosunku do mnie przesłanki wykluczenia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 działaniami Rosji destabilizującymi sytuację na Ukrainie (Dz. Urz. UE nr L 111 z 8.4.2022, str. 1), dalej: rozporządzenie 2022/576.</w:t>
      </w:r>
      <w:r w:rsidRPr="00186E27">
        <w:rPr>
          <w:rFonts w:cstheme="minorHAnsi"/>
          <w:vertAlign w:val="superscript"/>
        </w:rPr>
        <w:footnoteReference w:id="1"/>
      </w:r>
    </w:p>
    <w:p w:rsidR="00186E27" w:rsidRPr="00186E27" w:rsidRDefault="00186E27" w:rsidP="00186E27">
      <w:pPr>
        <w:pStyle w:val="Akapitzlist"/>
        <w:numPr>
          <w:ilvl w:val="0"/>
          <w:numId w:val="3"/>
        </w:numPr>
        <w:spacing w:after="0" w:line="240" w:lineRule="auto"/>
        <w:ind w:left="284" w:hanging="284"/>
        <w:jc w:val="both"/>
        <w:rPr>
          <w:rFonts w:eastAsia="Calibri" w:cstheme="minorHAnsi"/>
          <w:b/>
          <w:bCs/>
          <w:sz w:val="24"/>
          <w:szCs w:val="24"/>
        </w:rPr>
      </w:pPr>
      <w:r w:rsidRPr="00186E27">
        <w:rPr>
          <w:rFonts w:eastAsia="Calibri" w:cstheme="minorHAnsi"/>
          <w:sz w:val="24"/>
          <w:szCs w:val="24"/>
        </w:rPr>
        <w:t xml:space="preserve">Oświadczam, że nie zachodzą w stosunku do mnie przesłanki wykluczenia z postępowania na podstawie art. </w:t>
      </w:r>
      <w:r w:rsidRPr="00186E27">
        <w:rPr>
          <w:rFonts w:eastAsia="Times New Roman" w:cstheme="minorHAnsi"/>
          <w:sz w:val="24"/>
          <w:szCs w:val="24"/>
          <w:lang w:eastAsia="pl-PL"/>
        </w:rPr>
        <w:t xml:space="preserve">7 ust. 1 ustawy </w:t>
      </w:r>
      <w:r w:rsidRPr="00186E27">
        <w:rPr>
          <w:rFonts w:eastAsia="Calibri" w:cstheme="minorHAnsi"/>
          <w:sz w:val="24"/>
          <w:szCs w:val="24"/>
        </w:rPr>
        <w:t>z dnia 13 kwietnia 2022 r. o szczególnych rozwiązaniach w zakresie przeciwdziałania wspieraniu agresji na Ukrainę oraz służących ochronie bezpieczeństwa narodowego (Dz. U. poz. 835).</w:t>
      </w:r>
      <w:r w:rsidRPr="00186E27">
        <w:rPr>
          <w:rFonts w:cstheme="minorHAnsi"/>
          <w:vertAlign w:val="superscript"/>
        </w:rPr>
        <w:footnoteReference w:id="2"/>
      </w:r>
    </w:p>
    <w:p w:rsidR="00186E27" w:rsidRPr="00186E27" w:rsidRDefault="00186E27" w:rsidP="00186E27">
      <w:pPr>
        <w:pStyle w:val="Akapitzlist"/>
        <w:numPr>
          <w:ilvl w:val="0"/>
          <w:numId w:val="2"/>
        </w:numPr>
        <w:spacing w:before="120" w:after="120" w:line="240" w:lineRule="auto"/>
        <w:ind w:left="284" w:hanging="284"/>
        <w:contextualSpacing w:val="0"/>
        <w:jc w:val="both"/>
        <w:rPr>
          <w:rFonts w:cstheme="minorHAnsi"/>
          <w:b/>
          <w:sz w:val="24"/>
          <w:szCs w:val="24"/>
        </w:rPr>
      </w:pPr>
      <w:r w:rsidRPr="00186E27">
        <w:rPr>
          <w:rFonts w:cstheme="minorHAnsi"/>
          <w:b/>
          <w:sz w:val="24"/>
          <w:szCs w:val="24"/>
        </w:rPr>
        <w:lastRenderedPageBreak/>
        <w:t>OŚWIADCZENIE DOTYCZĄCE PODANYCH INFORMACJI</w:t>
      </w:r>
    </w:p>
    <w:p w:rsidR="00186E27" w:rsidRPr="00186E27" w:rsidRDefault="00186E27" w:rsidP="00186E27">
      <w:pPr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186E27">
        <w:rPr>
          <w:rFonts w:eastAsia="Calibri" w:cstheme="minorHAnsi"/>
          <w:sz w:val="24"/>
          <w:szCs w:val="24"/>
        </w:rPr>
        <w:t>Oświadczam, że wszystkie informacje podane w powyższych oświadczeniach są aktualne i zgodne z prawdą oraz zostały przedstawione z pełną świadomością konsekwencji wprowadzenia zamawiającego w błąd przy przedstawianiu informacji.</w:t>
      </w:r>
    </w:p>
    <w:p w:rsidR="00186E27" w:rsidRPr="00186E27" w:rsidRDefault="00186E27" w:rsidP="00186E27">
      <w:pPr>
        <w:pStyle w:val="Akapitzlist"/>
        <w:numPr>
          <w:ilvl w:val="0"/>
          <w:numId w:val="2"/>
        </w:numPr>
        <w:spacing w:before="120" w:after="120" w:line="240" w:lineRule="auto"/>
        <w:ind w:left="284" w:hanging="284"/>
        <w:contextualSpacing w:val="0"/>
        <w:jc w:val="both"/>
        <w:rPr>
          <w:rFonts w:cstheme="minorHAnsi"/>
          <w:b/>
          <w:sz w:val="24"/>
          <w:szCs w:val="24"/>
        </w:rPr>
      </w:pPr>
      <w:r w:rsidRPr="00186E27">
        <w:rPr>
          <w:rFonts w:cstheme="minorHAnsi"/>
          <w:b/>
          <w:sz w:val="24"/>
          <w:szCs w:val="24"/>
        </w:rPr>
        <w:t>INFORMACJA DOTYCZĄCA DOSTĘPU DO PODMIOTOWYCH ŚRODKÓW DOWODOWYCH:</w:t>
      </w:r>
    </w:p>
    <w:p w:rsidR="00186E27" w:rsidRPr="00186E27" w:rsidRDefault="00186E27" w:rsidP="00186E27">
      <w:pPr>
        <w:spacing w:after="120" w:line="240" w:lineRule="auto"/>
        <w:jc w:val="both"/>
        <w:rPr>
          <w:rFonts w:eastAsia="Calibri" w:cstheme="minorHAnsi"/>
          <w:sz w:val="24"/>
          <w:szCs w:val="24"/>
        </w:rPr>
      </w:pPr>
      <w:r w:rsidRPr="00186E27">
        <w:rPr>
          <w:rFonts w:eastAsia="Calibri" w:cstheme="minorHAnsi"/>
          <w:sz w:val="24"/>
          <w:szCs w:val="24"/>
        </w:rPr>
        <w:t>Wskazuję następujące podmiotowe środki dowodowe, które można uzyskać za pomocą bezpłatnych i ogólnodostępnych baz danych, oraz dane umożliwiające dostęp do tych środków:</w:t>
      </w:r>
    </w:p>
    <w:p w:rsidR="00186E27" w:rsidRPr="00186E27" w:rsidRDefault="00186E27" w:rsidP="00186E27">
      <w:pPr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186E27">
        <w:rPr>
          <w:rFonts w:eastAsia="Calibri" w:cstheme="minorHAnsi"/>
          <w:sz w:val="24"/>
          <w:szCs w:val="24"/>
        </w:rPr>
        <w:t>1) ..................................................................................................................................................</w:t>
      </w:r>
    </w:p>
    <w:p w:rsidR="00186E27" w:rsidRPr="00186E27" w:rsidRDefault="00186E27" w:rsidP="00186E27">
      <w:pPr>
        <w:spacing w:after="0" w:line="240" w:lineRule="auto"/>
        <w:jc w:val="both"/>
        <w:rPr>
          <w:rFonts w:eastAsia="Calibri" w:cstheme="minorHAnsi"/>
          <w:sz w:val="20"/>
          <w:szCs w:val="20"/>
        </w:rPr>
      </w:pPr>
      <w:r w:rsidRPr="00186E27">
        <w:rPr>
          <w:rFonts w:eastAsia="Calibri" w:cstheme="minorHAnsi"/>
          <w:i/>
          <w:sz w:val="20"/>
          <w:szCs w:val="20"/>
        </w:rPr>
        <w:t>(wskazać podmiotowy środek dowodowy, adres internetowy, wydający urząd lub organ, dokładne dane referencyjne dokumentacji)</w:t>
      </w:r>
    </w:p>
    <w:p w:rsidR="00186E27" w:rsidRPr="00186E27" w:rsidRDefault="00186E27" w:rsidP="00186E27">
      <w:pPr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186E27">
        <w:rPr>
          <w:rFonts w:eastAsia="Calibri" w:cstheme="minorHAnsi"/>
          <w:sz w:val="24"/>
          <w:szCs w:val="24"/>
        </w:rPr>
        <w:t>2) ...................................................................................................................................................</w:t>
      </w:r>
    </w:p>
    <w:p w:rsidR="00186E27" w:rsidRPr="00186E27" w:rsidRDefault="00186E27" w:rsidP="00186E27">
      <w:pPr>
        <w:spacing w:after="0" w:line="240" w:lineRule="auto"/>
        <w:jc w:val="both"/>
        <w:rPr>
          <w:rFonts w:eastAsia="Calibri" w:cstheme="minorHAnsi"/>
          <w:sz w:val="20"/>
          <w:szCs w:val="20"/>
        </w:rPr>
      </w:pPr>
      <w:r w:rsidRPr="00186E27">
        <w:rPr>
          <w:rFonts w:eastAsia="Calibri" w:cstheme="minorHAnsi"/>
          <w:i/>
          <w:sz w:val="20"/>
          <w:szCs w:val="20"/>
        </w:rPr>
        <w:t>(wskazać podmiotowy środek dowodowy, adres internetowy, wydający urząd lub organ, dokładne dane referencyjne dokumentacji)</w:t>
      </w:r>
    </w:p>
    <w:p w:rsidR="00186E27" w:rsidRPr="00186E27" w:rsidRDefault="00186E27" w:rsidP="00186E27">
      <w:pPr>
        <w:spacing w:line="240" w:lineRule="auto"/>
        <w:rPr>
          <w:rFonts w:eastAsia="Calibri" w:cstheme="minorHAnsi"/>
          <w:sz w:val="21"/>
          <w:szCs w:val="21"/>
        </w:rPr>
      </w:pPr>
    </w:p>
    <w:p w:rsidR="00186E27" w:rsidRPr="00186E27" w:rsidRDefault="00186E27" w:rsidP="00186E27">
      <w:pPr>
        <w:spacing w:line="240" w:lineRule="auto"/>
        <w:rPr>
          <w:rFonts w:cstheme="minorHAnsi"/>
          <w:sz w:val="21"/>
          <w:szCs w:val="21"/>
        </w:rPr>
      </w:pPr>
    </w:p>
    <w:p w:rsidR="00186E27" w:rsidRPr="00186E27" w:rsidRDefault="00186E27" w:rsidP="00186E27">
      <w:pPr>
        <w:spacing w:line="240" w:lineRule="auto"/>
        <w:ind w:left="4956" w:firstLine="708"/>
        <w:jc w:val="right"/>
        <w:rPr>
          <w:rFonts w:cstheme="minorHAnsi"/>
          <w:sz w:val="21"/>
          <w:szCs w:val="21"/>
        </w:rPr>
      </w:pPr>
    </w:p>
    <w:tbl>
      <w:tblPr>
        <w:tblW w:w="8896" w:type="dxa"/>
        <w:tblInd w:w="534" w:type="dxa"/>
        <w:tblLook w:val="01E0" w:firstRow="1" w:lastRow="1" w:firstColumn="1" w:lastColumn="1" w:noHBand="0" w:noVBand="0"/>
      </w:tblPr>
      <w:tblGrid>
        <w:gridCol w:w="2268"/>
        <w:gridCol w:w="2976"/>
        <w:gridCol w:w="3652"/>
      </w:tblGrid>
      <w:tr w:rsidR="00186E27" w:rsidRPr="00186E27" w:rsidTr="00B844A9">
        <w:trPr>
          <w:trHeight w:val="252"/>
        </w:trPr>
        <w:tc>
          <w:tcPr>
            <w:tcW w:w="2268" w:type="dxa"/>
            <w:tcBorders>
              <w:top w:val="dashed" w:sz="4" w:space="0" w:color="auto"/>
            </w:tcBorders>
          </w:tcPr>
          <w:p w:rsidR="00186E27" w:rsidRPr="00186E27" w:rsidRDefault="00186E27" w:rsidP="00B844A9">
            <w:pPr>
              <w:tabs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eastAsia="Times New Roman" w:cstheme="minorHAnsi"/>
                <w:iCs/>
                <w:sz w:val="20"/>
                <w:szCs w:val="20"/>
                <w:lang w:eastAsia="pl-PL"/>
              </w:rPr>
            </w:pPr>
            <w:r w:rsidRPr="00186E27">
              <w:rPr>
                <w:rFonts w:eastAsia="Times New Roman" w:cstheme="minorHAnsi"/>
                <w:iCs/>
                <w:sz w:val="20"/>
                <w:szCs w:val="20"/>
                <w:lang w:eastAsia="pl-PL"/>
              </w:rPr>
              <w:t>Miejscowość, data</w:t>
            </w:r>
          </w:p>
        </w:tc>
        <w:tc>
          <w:tcPr>
            <w:tcW w:w="2976" w:type="dxa"/>
          </w:tcPr>
          <w:p w:rsidR="00186E27" w:rsidRPr="00186E27" w:rsidRDefault="00186E27" w:rsidP="00B844A9">
            <w:pPr>
              <w:tabs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eastAsia="Times New Roman" w:cstheme="minorHAnsi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3652" w:type="dxa"/>
            <w:tcBorders>
              <w:top w:val="dashed" w:sz="4" w:space="0" w:color="auto"/>
            </w:tcBorders>
          </w:tcPr>
          <w:p w:rsidR="00186E27" w:rsidRPr="00186E27" w:rsidRDefault="00186E27" w:rsidP="00B844A9">
            <w:pPr>
              <w:tabs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iCs/>
                <w:sz w:val="20"/>
                <w:szCs w:val="20"/>
                <w:lang w:eastAsia="pl-PL"/>
              </w:rPr>
            </w:pPr>
            <w:r w:rsidRPr="00186E27">
              <w:rPr>
                <w:rFonts w:eastAsia="Times New Roman" w:cstheme="minorHAnsi"/>
                <w:iCs/>
                <w:sz w:val="20"/>
                <w:szCs w:val="20"/>
                <w:lang w:eastAsia="pl-PL"/>
              </w:rPr>
              <w:t>pieczęć i podpis upoważnionych</w:t>
            </w:r>
          </w:p>
          <w:p w:rsidR="00186E27" w:rsidRPr="00186E27" w:rsidRDefault="00186E27" w:rsidP="00B844A9">
            <w:pPr>
              <w:tabs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iCs/>
                <w:sz w:val="20"/>
                <w:szCs w:val="20"/>
                <w:lang w:eastAsia="pl-PL"/>
              </w:rPr>
            </w:pPr>
            <w:r w:rsidRPr="00186E27">
              <w:rPr>
                <w:rFonts w:eastAsia="Times New Roman" w:cstheme="minorHAnsi"/>
                <w:iCs/>
                <w:sz w:val="20"/>
                <w:szCs w:val="20"/>
                <w:lang w:eastAsia="pl-PL"/>
              </w:rPr>
              <w:t>przedstawicieli firmy</w:t>
            </w:r>
          </w:p>
        </w:tc>
      </w:tr>
    </w:tbl>
    <w:p w:rsidR="00B467A3" w:rsidRPr="00186E27" w:rsidRDefault="00B467A3">
      <w:pPr>
        <w:rPr>
          <w:rFonts w:cstheme="minorHAnsi"/>
        </w:rPr>
      </w:pPr>
    </w:p>
    <w:sectPr w:rsidR="00B467A3" w:rsidRPr="00186E27" w:rsidSect="00186E2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702" w:right="1417" w:bottom="851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6496E" w:rsidRDefault="0026496E" w:rsidP="00186E27">
      <w:pPr>
        <w:spacing w:after="0" w:line="240" w:lineRule="auto"/>
      </w:pPr>
      <w:r>
        <w:separator/>
      </w:r>
    </w:p>
  </w:endnote>
  <w:endnote w:type="continuationSeparator" w:id="0">
    <w:p w:rsidR="0026496E" w:rsidRDefault="0026496E" w:rsidP="00186E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3C5E" w:rsidRDefault="00173C5E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3C5E" w:rsidRDefault="00173C5E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3C5E" w:rsidRDefault="00173C5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6496E" w:rsidRDefault="0026496E" w:rsidP="00186E27">
      <w:pPr>
        <w:spacing w:after="0" w:line="240" w:lineRule="auto"/>
      </w:pPr>
      <w:r>
        <w:separator/>
      </w:r>
    </w:p>
  </w:footnote>
  <w:footnote w:type="continuationSeparator" w:id="0">
    <w:p w:rsidR="0026496E" w:rsidRDefault="0026496E" w:rsidP="00186E27">
      <w:pPr>
        <w:spacing w:after="0" w:line="240" w:lineRule="auto"/>
      </w:pPr>
      <w:r>
        <w:continuationSeparator/>
      </w:r>
    </w:p>
  </w:footnote>
  <w:footnote w:id="1">
    <w:p w:rsidR="00186E27" w:rsidRPr="007C13B5" w:rsidRDefault="00186E27" w:rsidP="00186E27">
      <w:pPr>
        <w:pStyle w:val="Tekstprzypisudolnego"/>
        <w:jc w:val="both"/>
        <w:rPr>
          <w:rFonts w:ascii="Calibri" w:hAnsi="Calibri" w:cs="Calibri"/>
          <w:color w:val="000000" w:themeColor="text1"/>
        </w:rPr>
      </w:pPr>
      <w:r w:rsidRPr="007C13B5">
        <w:rPr>
          <w:rStyle w:val="Odwoanieprzypisudolnego"/>
          <w:rFonts w:ascii="Calibri" w:hAnsi="Calibri" w:cs="Calibri"/>
          <w:color w:val="000000" w:themeColor="text1"/>
        </w:rPr>
        <w:footnoteRef/>
      </w:r>
      <w:r w:rsidRPr="007C13B5">
        <w:rPr>
          <w:rFonts w:ascii="Calibri" w:hAnsi="Calibri" w:cs="Calibri"/>
          <w:color w:val="000000" w:themeColor="text1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:rsidR="00186E27" w:rsidRPr="007C13B5" w:rsidRDefault="00186E27" w:rsidP="00186E27">
      <w:pPr>
        <w:pStyle w:val="Tekstprzypisudolnego"/>
        <w:numPr>
          <w:ilvl w:val="0"/>
          <w:numId w:val="1"/>
        </w:numPr>
        <w:ind w:left="426" w:hanging="284"/>
        <w:rPr>
          <w:rFonts w:ascii="Calibri" w:hAnsi="Calibri" w:cs="Calibri"/>
          <w:color w:val="000000" w:themeColor="text1"/>
        </w:rPr>
      </w:pPr>
      <w:r w:rsidRPr="007C13B5">
        <w:rPr>
          <w:rFonts w:ascii="Calibri" w:hAnsi="Calibri" w:cs="Calibri"/>
          <w:color w:val="000000" w:themeColor="text1"/>
        </w:rPr>
        <w:t>obywateli rosyjskich lub osób fizycznych lub prawnych, podmiotów lub organów z siedzibą w Rosji;</w:t>
      </w:r>
    </w:p>
    <w:p w:rsidR="00186E27" w:rsidRPr="007C13B5" w:rsidRDefault="00186E27" w:rsidP="00186E27">
      <w:pPr>
        <w:pStyle w:val="Tekstprzypisudolnego"/>
        <w:numPr>
          <w:ilvl w:val="0"/>
          <w:numId w:val="1"/>
        </w:numPr>
        <w:ind w:left="426" w:hanging="284"/>
        <w:rPr>
          <w:rFonts w:ascii="Calibri" w:hAnsi="Calibri" w:cs="Calibri"/>
          <w:color w:val="000000" w:themeColor="text1"/>
        </w:rPr>
      </w:pPr>
      <w:r w:rsidRPr="007C13B5">
        <w:rPr>
          <w:rFonts w:ascii="Calibri" w:hAnsi="Calibri" w:cs="Calibri"/>
          <w:color w:val="000000" w:themeColor="text1"/>
        </w:rPr>
        <w:t>osób prawnych, podmiotów lub organów, do których prawa własności bezpośrednio lub pośrednio w ponad 50 % należą do podmiotu, o którym mowa w lit. a) niniejszego ustępu; lub</w:t>
      </w:r>
    </w:p>
    <w:p w:rsidR="00186E27" w:rsidRPr="007C13B5" w:rsidRDefault="00186E27" w:rsidP="00186E27">
      <w:pPr>
        <w:pStyle w:val="Tekstprzypisudolnego"/>
        <w:numPr>
          <w:ilvl w:val="0"/>
          <w:numId w:val="1"/>
        </w:numPr>
        <w:ind w:left="426" w:hanging="284"/>
        <w:rPr>
          <w:rFonts w:ascii="Calibri" w:hAnsi="Calibri" w:cs="Calibri"/>
          <w:color w:val="000000" w:themeColor="text1"/>
        </w:rPr>
      </w:pPr>
      <w:r w:rsidRPr="007C13B5">
        <w:rPr>
          <w:rFonts w:ascii="Calibri" w:hAnsi="Calibri" w:cs="Calibri"/>
          <w:color w:val="000000" w:themeColor="text1"/>
        </w:rPr>
        <w:t>osób fizycznych lub prawnych, podmiotów lub organów działających w imieniu lub pod kierunkiem podmiotu, o którym mowa w lit. a) lub b) niniejszego ustępu,</w:t>
      </w:r>
    </w:p>
    <w:p w:rsidR="00186E27" w:rsidRPr="007C13B5" w:rsidRDefault="00186E27" w:rsidP="00186E27">
      <w:pPr>
        <w:pStyle w:val="Tekstprzypisudolnego"/>
        <w:jc w:val="both"/>
        <w:rPr>
          <w:rFonts w:ascii="Calibri" w:hAnsi="Calibri" w:cs="Calibri"/>
          <w:color w:val="000000" w:themeColor="text1"/>
        </w:rPr>
      </w:pPr>
      <w:r w:rsidRPr="007C13B5">
        <w:rPr>
          <w:rFonts w:ascii="Calibri" w:hAnsi="Calibri" w:cs="Calibri"/>
          <w:color w:val="000000" w:themeColor="text1"/>
        </w:rPr>
        <w:t>w tym podwykonawców, dostawców lub podmiotów, na których zdolności polega się w rozumieniu dyrektyw w sprawie zamówień publicznych, w przypadku, gdy przypada na nich ponad 10 % wartości zamówienia.</w:t>
      </w:r>
    </w:p>
  </w:footnote>
  <w:footnote w:id="2">
    <w:p w:rsidR="00186E27" w:rsidRPr="007C13B5" w:rsidRDefault="00186E27" w:rsidP="00186E27">
      <w:pPr>
        <w:spacing w:after="0" w:line="240" w:lineRule="auto"/>
        <w:jc w:val="both"/>
        <w:rPr>
          <w:rFonts w:ascii="Calibri" w:hAnsi="Calibri" w:cs="Calibri"/>
          <w:color w:val="000000" w:themeColor="text1"/>
          <w:sz w:val="20"/>
          <w:szCs w:val="20"/>
        </w:rPr>
      </w:pPr>
      <w:r w:rsidRPr="007C13B5">
        <w:rPr>
          <w:rStyle w:val="Odwoanieprzypisudolnego"/>
          <w:rFonts w:ascii="Calibri" w:hAnsi="Calibri" w:cs="Calibri"/>
          <w:color w:val="000000" w:themeColor="text1"/>
          <w:szCs w:val="20"/>
        </w:rPr>
        <w:footnoteRef/>
      </w:r>
      <w:r w:rsidRPr="007C13B5">
        <w:rPr>
          <w:rFonts w:ascii="Calibri" w:hAnsi="Calibri" w:cs="Calibri"/>
          <w:color w:val="000000" w:themeColor="text1"/>
          <w:sz w:val="20"/>
          <w:szCs w:val="20"/>
        </w:rPr>
        <w:t xml:space="preserve"> Zgodnie z treścią art. 7 ust. 1 ustawy z dnia 13 kwietnia 2022 r. </w:t>
      </w:r>
      <w:r w:rsidRPr="007C13B5">
        <w:rPr>
          <w:rFonts w:ascii="Calibri" w:hAnsi="Calibri" w:cs="Calibri"/>
          <w:i/>
          <w:iCs/>
          <w:color w:val="000000" w:themeColor="text1"/>
          <w:sz w:val="20"/>
          <w:szCs w:val="20"/>
        </w:rPr>
        <w:t xml:space="preserve">o szczególnych rozwiązaniach w zakresie przeciwdziałania wspieraniu agresji na Ukrainę oraz służących ochronie bezpieczeństwa narodowego, </w:t>
      </w:r>
      <w:r w:rsidRPr="007C13B5">
        <w:rPr>
          <w:rFonts w:ascii="Calibri" w:hAnsi="Calibri" w:cs="Calibri"/>
          <w:color w:val="000000" w:themeColor="text1"/>
          <w:sz w:val="20"/>
          <w:szCs w:val="20"/>
        </w:rPr>
        <w:t xml:space="preserve">z </w:t>
      </w:r>
      <w:r w:rsidRPr="007C13B5">
        <w:rPr>
          <w:rFonts w:ascii="Calibri" w:eastAsia="Times New Roman" w:hAnsi="Calibri" w:cs="Calibri"/>
          <w:color w:val="000000" w:themeColor="text1"/>
          <w:sz w:val="20"/>
          <w:szCs w:val="20"/>
          <w:lang w:eastAsia="pl-PL"/>
        </w:rPr>
        <w:t xml:space="preserve">postępowania o udzielenie zamówienia publicznego lub konkursu prowadzonego na podstawie ustawy </w:t>
      </w:r>
      <w:proofErr w:type="spellStart"/>
      <w:r w:rsidRPr="007C13B5">
        <w:rPr>
          <w:rFonts w:ascii="Calibri" w:eastAsia="Times New Roman" w:hAnsi="Calibri" w:cs="Calibri"/>
          <w:color w:val="000000" w:themeColor="text1"/>
          <w:sz w:val="20"/>
          <w:szCs w:val="20"/>
          <w:lang w:eastAsia="pl-PL"/>
        </w:rPr>
        <w:t>Pzp</w:t>
      </w:r>
      <w:proofErr w:type="spellEnd"/>
      <w:r w:rsidRPr="007C13B5">
        <w:rPr>
          <w:rFonts w:ascii="Calibri" w:eastAsia="Times New Roman" w:hAnsi="Calibri" w:cs="Calibri"/>
          <w:color w:val="000000" w:themeColor="text1"/>
          <w:sz w:val="20"/>
          <w:szCs w:val="20"/>
          <w:lang w:eastAsia="pl-PL"/>
        </w:rPr>
        <w:t xml:space="preserve"> wyklucza się:</w:t>
      </w:r>
    </w:p>
    <w:p w:rsidR="00186E27" w:rsidRPr="007C13B5" w:rsidRDefault="00186E27" w:rsidP="00186E27">
      <w:pPr>
        <w:spacing w:after="0" w:line="240" w:lineRule="auto"/>
        <w:jc w:val="both"/>
        <w:rPr>
          <w:rFonts w:ascii="Calibri" w:eastAsia="Times New Roman" w:hAnsi="Calibri" w:cs="Calibri"/>
          <w:color w:val="000000" w:themeColor="text1"/>
          <w:sz w:val="20"/>
          <w:szCs w:val="20"/>
          <w:lang w:eastAsia="pl-PL"/>
        </w:rPr>
      </w:pPr>
      <w:r w:rsidRPr="007C13B5">
        <w:rPr>
          <w:rFonts w:ascii="Calibri" w:eastAsia="Times New Roman" w:hAnsi="Calibri" w:cs="Calibri"/>
          <w:color w:val="000000" w:themeColor="text1"/>
          <w:sz w:val="20"/>
          <w:szCs w:val="20"/>
          <w:lang w:eastAsia="pl-PL"/>
        </w:rPr>
        <w:t xml:space="preserve">1) wykonawcę oraz uczestnika konkursu wymienionego w wykazach określonych w rozporządzeniu 765/2006 </w:t>
      </w:r>
      <w:r w:rsidRPr="007C13B5">
        <w:rPr>
          <w:rFonts w:ascii="Calibri" w:eastAsia="Times New Roman" w:hAnsi="Calibri" w:cs="Calibri"/>
          <w:color w:val="000000" w:themeColor="text1"/>
          <w:sz w:val="20"/>
          <w:szCs w:val="20"/>
          <w:lang w:eastAsia="pl-PL"/>
        </w:rPr>
        <w:br/>
        <w:t>i rozporządzeniu 269/2014 albo wpisanego na listę na podstawie decyzji w sprawie wpisu na listę rozstrzygającej o zastosowaniu środka, o którym mowa w art. 1 pkt 3 ustawy;</w:t>
      </w:r>
    </w:p>
    <w:p w:rsidR="00186E27" w:rsidRPr="007C13B5" w:rsidRDefault="00186E27" w:rsidP="00186E27">
      <w:pPr>
        <w:spacing w:after="0" w:line="240" w:lineRule="auto"/>
        <w:jc w:val="both"/>
        <w:rPr>
          <w:rFonts w:ascii="Calibri" w:hAnsi="Calibri" w:cs="Calibri"/>
          <w:color w:val="000000" w:themeColor="text1"/>
          <w:sz w:val="20"/>
          <w:szCs w:val="20"/>
        </w:rPr>
      </w:pPr>
      <w:r w:rsidRPr="007C13B5">
        <w:rPr>
          <w:rFonts w:ascii="Calibri" w:hAnsi="Calibri" w:cs="Calibri"/>
          <w:color w:val="000000" w:themeColor="text1"/>
          <w:sz w:val="20"/>
          <w:szCs w:val="20"/>
        </w:rPr>
        <w:t xml:space="preserve">2) </w:t>
      </w:r>
      <w:r w:rsidRPr="007C13B5">
        <w:rPr>
          <w:rFonts w:ascii="Calibri" w:eastAsia="Times New Roman" w:hAnsi="Calibri" w:cs="Calibri"/>
          <w:color w:val="000000" w:themeColor="text1"/>
          <w:sz w:val="20"/>
          <w:szCs w:val="20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186E27" w:rsidRPr="007C13B5" w:rsidRDefault="00186E27" w:rsidP="00186E27">
      <w:pPr>
        <w:spacing w:after="0" w:line="240" w:lineRule="auto"/>
        <w:jc w:val="both"/>
        <w:rPr>
          <w:rFonts w:ascii="Calibri" w:hAnsi="Calibri" w:cs="Calibri"/>
          <w:color w:val="000000" w:themeColor="text1"/>
          <w:sz w:val="20"/>
          <w:szCs w:val="20"/>
        </w:rPr>
      </w:pPr>
      <w:r w:rsidRPr="007C13B5">
        <w:rPr>
          <w:rFonts w:ascii="Calibri" w:eastAsia="Times New Roman" w:hAnsi="Calibri" w:cs="Calibri"/>
          <w:color w:val="000000" w:themeColor="text1"/>
          <w:sz w:val="20"/>
          <w:szCs w:val="20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3C5E" w:rsidRDefault="00173C5E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6E27" w:rsidRDefault="00173C5E" w:rsidP="00186E27">
    <w:pPr>
      <w:pStyle w:val="Nagwek"/>
    </w:pPr>
    <w:r>
      <w:t xml:space="preserve">Znak sprawy: </w:t>
    </w:r>
    <w:bookmarkStart w:id="1" w:name="_GoBack"/>
    <w:r>
      <w:t>BZ</w:t>
    </w:r>
    <w:bookmarkEnd w:id="1"/>
    <w:r>
      <w:t>.271.10</w:t>
    </w:r>
    <w:r w:rsidR="00186E27">
      <w:t>.2022                                                                                       Załącznik nr 17 do SWZ</w:t>
    </w:r>
  </w:p>
  <w:p w:rsidR="00186E27" w:rsidRDefault="00186E27" w:rsidP="00186E27">
    <w:pPr>
      <w:pStyle w:val="Nagwek"/>
    </w:pPr>
  </w:p>
  <w:p w:rsidR="00186E27" w:rsidRDefault="00011D4E" w:rsidP="00011D4E">
    <w:pPr>
      <w:pStyle w:val="Nagwek"/>
      <w:jc w:val="center"/>
    </w:pPr>
    <w:r w:rsidRPr="00011D4E">
      <w:t xml:space="preserve">„Odbiór i zagospodarowanie odpadów komunalnych z nieruchomości zamieszkałych </w:t>
    </w:r>
    <w:r w:rsidR="00173C5E">
      <w:br/>
    </w:r>
    <w:r w:rsidRPr="00011D4E">
      <w:t xml:space="preserve">położonych na terenie Gminy </w:t>
    </w:r>
    <w:r w:rsidR="00173C5E">
      <w:t>Niemcza</w:t>
    </w:r>
    <w:r w:rsidRPr="00011D4E">
      <w:t>”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3C5E" w:rsidRDefault="00173C5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F336DA"/>
    <w:multiLevelType w:val="hybridMultilevel"/>
    <w:tmpl w:val="DF902100"/>
    <w:lvl w:ilvl="0" w:tplc="FFFFFFFF">
      <w:start w:val="1"/>
      <w:numFmt w:val="upperRoman"/>
      <w:lvlText w:val="%1."/>
      <w:lvlJc w:val="left"/>
      <w:pPr>
        <w:ind w:left="3240" w:hanging="720"/>
      </w:pPr>
      <w:rPr>
        <w:rFonts w:hint="default"/>
        <w:b/>
        <w:sz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63F4C46"/>
    <w:multiLevelType w:val="hybridMultilevel"/>
    <w:tmpl w:val="24DEA2D0"/>
    <w:lvl w:ilvl="0" w:tplc="32821044">
      <w:start w:val="1"/>
      <w:numFmt w:val="decimal"/>
      <w:lvlText w:val="%1."/>
      <w:lvlJc w:val="left"/>
      <w:pPr>
        <w:ind w:left="3240" w:hanging="720"/>
      </w:pPr>
      <w:rPr>
        <w:rFonts w:hint="default"/>
        <w:b w:val="0"/>
        <w:sz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6E27"/>
    <w:rsid w:val="00011D4E"/>
    <w:rsid w:val="00173C5E"/>
    <w:rsid w:val="00186E27"/>
    <w:rsid w:val="002429FB"/>
    <w:rsid w:val="0026496E"/>
    <w:rsid w:val="007C13B5"/>
    <w:rsid w:val="008E0915"/>
    <w:rsid w:val="00AD499B"/>
    <w:rsid w:val="00B314D2"/>
    <w:rsid w:val="00B467A3"/>
    <w:rsid w:val="00D753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510F0947-A7F3-401B-A445-979A4B31FE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86E2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List Paragraph,normalny tekst,Akapit z listą4,Obiekt,List Paragraph1,Akapit z listą2,Akapit z listą3,Akapit z listą31,Akapit z listą21,Akapit z list¹,Eko punkty,podpunkt,Nagł. 4 SW,Normal,Akapit z listą32,Nagłowek 3,Preambuła,lp1"/>
    <w:basedOn w:val="Normalny"/>
    <w:link w:val="AkapitzlistZnak"/>
    <w:uiPriority w:val="34"/>
    <w:qFormat/>
    <w:rsid w:val="00186E27"/>
    <w:pPr>
      <w:ind w:left="720"/>
      <w:contextualSpacing/>
    </w:pPr>
  </w:style>
  <w:style w:type="paragraph" w:styleId="Tekstprzypisudolnego">
    <w:name w:val="footnote text"/>
    <w:aliases w:val="Podrozdział,Tekst przypisu Znak"/>
    <w:basedOn w:val="Normalny"/>
    <w:link w:val="TekstprzypisudolnegoZnak"/>
    <w:rsid w:val="00186E27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Tekst przypisu Znak Znak"/>
    <w:basedOn w:val="Domylnaczcionkaakapitu"/>
    <w:link w:val="Tekstprzypisudolnego"/>
    <w:rsid w:val="00186E27"/>
    <w:rPr>
      <w:rFonts w:ascii="Tahoma" w:eastAsia="Times New Roman" w:hAnsi="Tahoma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rsid w:val="00186E27"/>
    <w:rPr>
      <w:rFonts w:cs="Times New Roman"/>
      <w:sz w:val="20"/>
      <w:vertAlign w:val="superscript"/>
    </w:rPr>
  </w:style>
  <w:style w:type="character" w:customStyle="1" w:styleId="AkapitzlistZnak">
    <w:name w:val="Akapit z listą Znak"/>
    <w:aliases w:val="CW_Lista Znak,List Paragraph Znak,normalny tekst Znak,Akapit z listą4 Znak,Obiekt Znak,List Paragraph1 Znak,Akapit z listą2 Znak,Akapit z listą3 Znak,Akapit z listą31 Znak,Akapit z listą21 Znak,Akapit z list¹ Znak,Eko punkty Znak"/>
    <w:link w:val="Akapitzlist"/>
    <w:uiPriority w:val="34"/>
    <w:qFormat/>
    <w:rsid w:val="00186E27"/>
  </w:style>
  <w:style w:type="paragraph" w:styleId="Nagwek">
    <w:name w:val="header"/>
    <w:basedOn w:val="Normalny"/>
    <w:link w:val="NagwekZnak"/>
    <w:uiPriority w:val="99"/>
    <w:unhideWhenUsed/>
    <w:rsid w:val="00186E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86E27"/>
  </w:style>
  <w:style w:type="paragraph" w:styleId="Stopka">
    <w:name w:val="footer"/>
    <w:basedOn w:val="Normalny"/>
    <w:link w:val="StopkaZnak"/>
    <w:uiPriority w:val="99"/>
    <w:unhideWhenUsed/>
    <w:rsid w:val="00186E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86E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384</Words>
  <Characters>2306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Puszka</dc:creator>
  <cp:keywords/>
  <dc:description/>
  <cp:lastModifiedBy>Paweł Puszka</cp:lastModifiedBy>
  <cp:revision>5</cp:revision>
  <dcterms:created xsi:type="dcterms:W3CDTF">2022-10-14T10:05:00Z</dcterms:created>
  <dcterms:modified xsi:type="dcterms:W3CDTF">2022-10-26T09:39:00Z</dcterms:modified>
</cp:coreProperties>
</file>